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2773"/>
        <w:gridCol w:w="6737"/>
      </w:tblGrid>
      <w:tr w:rsidR="00AD0A45" w:rsidRPr="00AD0A45">
        <w:trPr>
          <w:trHeight w:val="1350"/>
          <w:tblCellSpacing w:w="0" w:type="dxa"/>
        </w:trPr>
        <w:tc>
          <w:tcPr>
            <w:tcW w:w="5000" w:type="pct"/>
            <w:gridSpan w:val="2"/>
            <w:shd w:val="clear" w:color="auto" w:fill="A20000"/>
            <w:tcMar>
              <w:top w:w="75" w:type="dxa"/>
              <w:left w:w="75" w:type="dxa"/>
              <w:bottom w:w="75" w:type="dxa"/>
              <w:right w:w="75" w:type="dxa"/>
            </w:tcMar>
            <w:vAlign w:val="center"/>
            <w:hideMark/>
          </w:tcPr>
          <w:tbl>
            <w:tblPr>
              <w:tblW w:w="5000" w:type="pct"/>
              <w:tblCellSpacing w:w="0" w:type="dxa"/>
              <w:shd w:val="clear" w:color="auto" w:fill="888888"/>
              <w:tblCellMar>
                <w:left w:w="0" w:type="dxa"/>
                <w:right w:w="0" w:type="dxa"/>
              </w:tblCellMar>
              <w:tblLook w:val="04A0"/>
            </w:tblPr>
            <w:tblGrid>
              <w:gridCol w:w="9360"/>
            </w:tblGrid>
            <w:tr w:rsidR="00AD0A45" w:rsidRPr="00AD0A45">
              <w:trPr>
                <w:tblCellSpacing w:w="0" w:type="dxa"/>
              </w:trPr>
              <w:tc>
                <w:tcPr>
                  <w:tcW w:w="0" w:type="auto"/>
                  <w:shd w:val="clear" w:color="auto" w:fill="888888"/>
                  <w:vAlign w:val="center"/>
                  <w:hideMark/>
                </w:tcPr>
                <w:p w:rsidR="00AD0A45" w:rsidRPr="00AD0A45" w:rsidRDefault="00AD0A45" w:rsidP="00AD0A45">
                  <w:pPr>
                    <w:spacing w:after="0" w:line="240" w:lineRule="auto"/>
                    <w:jc w:val="center"/>
                    <w:rPr>
                      <w:rFonts w:ascii="Times New Roman" w:eastAsia="Times New Roman" w:hAnsi="Times New Roman" w:cs="Times New Roman"/>
                      <w:sz w:val="24"/>
                      <w:szCs w:val="24"/>
                    </w:rPr>
                  </w:pPr>
                  <w:r w:rsidRPr="00AD0A45">
                    <w:rPr>
                      <w:rFonts w:ascii="Comic Sans MS" w:eastAsia="Times New Roman" w:hAnsi="Comic Sans MS" w:cs="Times New Roman"/>
                      <w:color w:val="000000"/>
                      <w:sz w:val="32"/>
                      <w:szCs w:val="32"/>
                    </w:rPr>
                    <w:t xml:space="preserve">Indigenous Film @ Su </w:t>
                  </w:r>
                  <w:proofErr w:type="spellStart"/>
                  <w:r w:rsidRPr="00AD0A45">
                    <w:rPr>
                      <w:rFonts w:ascii="Comic Sans MS" w:eastAsia="Times New Roman" w:hAnsi="Comic Sans MS" w:cs="Times New Roman"/>
                      <w:color w:val="000000"/>
                      <w:sz w:val="32"/>
                      <w:szCs w:val="32"/>
                    </w:rPr>
                    <w:t>Teatro</w:t>
                  </w:r>
                  <w:proofErr w:type="spellEnd"/>
                </w:p>
                <w:p w:rsidR="00AD0A45" w:rsidRPr="00AD0A45" w:rsidRDefault="00AD0A45" w:rsidP="00AD0A45">
                  <w:pPr>
                    <w:spacing w:after="0" w:line="240" w:lineRule="auto"/>
                    <w:jc w:val="center"/>
                    <w:rPr>
                      <w:rFonts w:ascii="Times New Roman" w:eastAsia="Times New Roman" w:hAnsi="Times New Roman" w:cs="Times New Roman"/>
                      <w:sz w:val="24"/>
                      <w:szCs w:val="24"/>
                    </w:rPr>
                  </w:pPr>
                  <w:r w:rsidRPr="00AD0A45">
                    <w:rPr>
                      <w:rFonts w:ascii="Comic Sans MS" w:eastAsia="Times New Roman" w:hAnsi="Comic Sans MS" w:cs="Times New Roman"/>
                      <w:color w:val="000000"/>
                      <w:sz w:val="32"/>
                      <w:szCs w:val="32"/>
                    </w:rPr>
                    <w:t>Moccasins &amp; Microphones</w:t>
                  </w:r>
                </w:p>
                <w:p w:rsidR="00AD0A45" w:rsidRPr="00AD0A45" w:rsidRDefault="00AD0A45" w:rsidP="00AD0A45">
                  <w:pPr>
                    <w:spacing w:after="0" w:line="240" w:lineRule="auto"/>
                    <w:jc w:val="center"/>
                    <w:rPr>
                      <w:rFonts w:ascii="Times New Roman" w:eastAsia="Times New Roman" w:hAnsi="Times New Roman" w:cs="Times New Roman"/>
                      <w:sz w:val="24"/>
                      <w:szCs w:val="24"/>
                    </w:rPr>
                  </w:pPr>
                  <w:r w:rsidRPr="00AD0A45">
                    <w:rPr>
                      <w:rFonts w:ascii="Comic Sans MS" w:eastAsia="Times New Roman" w:hAnsi="Comic Sans MS" w:cs="Times New Roman"/>
                      <w:color w:val="000000"/>
                      <w:sz w:val="32"/>
                      <w:szCs w:val="32"/>
                    </w:rPr>
                    <w:t>February 13th</w:t>
                  </w:r>
                </w:p>
              </w:tc>
            </w:tr>
          </w:tbl>
          <w:p w:rsidR="00AD0A45" w:rsidRPr="00AD0A45" w:rsidRDefault="00AD0A45" w:rsidP="00AD0A45">
            <w:pPr>
              <w:spacing w:after="0" w:line="240" w:lineRule="auto"/>
              <w:rPr>
                <w:rFonts w:ascii="Times New Roman" w:eastAsia="Times New Roman" w:hAnsi="Times New Roman" w:cs="Times New Roman"/>
                <w:sz w:val="24"/>
                <w:szCs w:val="24"/>
              </w:rPr>
            </w:pPr>
          </w:p>
        </w:tc>
      </w:tr>
      <w:tr w:rsidR="00AD0A45" w:rsidRPr="00AD0A45">
        <w:trPr>
          <w:tblCellSpacing w:w="0" w:type="dxa"/>
        </w:trPr>
        <w:tc>
          <w:tcPr>
            <w:tcW w:w="2625" w:type="dxa"/>
            <w:shd w:val="clear" w:color="auto" w:fill="FFFFFF"/>
            <w:tcMar>
              <w:top w:w="225" w:type="dxa"/>
              <w:left w:w="75" w:type="dxa"/>
              <w:bottom w:w="75" w:type="dxa"/>
              <w:right w:w="75" w:type="dxa"/>
            </w:tcMar>
            <w:hideMark/>
          </w:tcPr>
          <w:tbl>
            <w:tblPr>
              <w:tblW w:w="5000" w:type="pct"/>
              <w:tblCellSpacing w:w="7" w:type="dxa"/>
              <w:shd w:val="clear" w:color="auto" w:fill="308999"/>
              <w:tblCellMar>
                <w:left w:w="0" w:type="dxa"/>
                <w:right w:w="0" w:type="dxa"/>
              </w:tblCellMar>
              <w:tblLook w:val="04A0"/>
            </w:tblPr>
            <w:tblGrid>
              <w:gridCol w:w="2623"/>
            </w:tblGrid>
            <w:tr w:rsidR="00AD0A45" w:rsidRPr="00AD0A45">
              <w:trPr>
                <w:tblCellSpacing w:w="7" w:type="dxa"/>
              </w:trPr>
              <w:tc>
                <w:tcPr>
                  <w:tcW w:w="0" w:type="auto"/>
                  <w:shd w:val="clear" w:color="auto" w:fill="308999"/>
                  <w:tcMar>
                    <w:top w:w="75" w:type="dxa"/>
                    <w:left w:w="75" w:type="dxa"/>
                    <w:bottom w:w="75" w:type="dxa"/>
                    <w:right w:w="75" w:type="dxa"/>
                  </w:tcMar>
                  <w:vAlign w:val="center"/>
                  <w:hideMark/>
                </w:tcPr>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Trebuchet MS" w:eastAsia="Times New Roman" w:hAnsi="Trebuchet MS" w:cs="Times New Roman"/>
                      <w:b/>
                      <w:bCs/>
                      <w:color w:val="FFFFFF"/>
                      <w:sz w:val="20"/>
                      <w:szCs w:val="20"/>
                    </w:rPr>
                    <w:t>Upcoming Event</w:t>
                  </w:r>
                </w:p>
              </w:tc>
            </w:tr>
          </w:tbl>
          <w:p w:rsidR="00AD0A45" w:rsidRPr="00AD0A45" w:rsidRDefault="00AD0A45" w:rsidP="00AD0A45">
            <w:pPr>
              <w:spacing w:after="0" w:line="240" w:lineRule="auto"/>
              <w:rPr>
                <w:rFonts w:ascii="Times New Roman" w:eastAsia="Times New Roman" w:hAnsi="Times New Roman" w:cs="Times New Roman"/>
                <w:sz w:val="24"/>
                <w:szCs w:val="24"/>
              </w:rPr>
            </w:pPr>
          </w:p>
        </w:tc>
        <w:tc>
          <w:tcPr>
            <w:tcW w:w="6375" w:type="dxa"/>
            <w:shd w:val="clear" w:color="auto" w:fill="FFFFFF"/>
            <w:tcMar>
              <w:top w:w="225" w:type="dxa"/>
              <w:left w:w="75" w:type="dxa"/>
              <w:bottom w:w="75" w:type="dxa"/>
              <w:right w:w="75" w:type="dxa"/>
            </w:tcMar>
            <w:hideMark/>
          </w:tcPr>
          <w:tbl>
            <w:tblPr>
              <w:tblW w:w="5000" w:type="pct"/>
              <w:jc w:val="center"/>
              <w:tblCellSpacing w:w="0" w:type="dxa"/>
              <w:tblCellMar>
                <w:left w:w="0" w:type="dxa"/>
                <w:right w:w="0" w:type="dxa"/>
              </w:tblCellMar>
              <w:tblLook w:val="04A0"/>
            </w:tblPr>
            <w:tblGrid>
              <w:gridCol w:w="6587"/>
            </w:tblGrid>
            <w:tr w:rsidR="00AD0A45" w:rsidRPr="00AD0A45">
              <w:trPr>
                <w:tblCellSpacing w:w="0" w:type="dxa"/>
                <w:jc w:val="center"/>
              </w:trPr>
              <w:tc>
                <w:tcPr>
                  <w:tcW w:w="0" w:type="auto"/>
                  <w:vAlign w:val="center"/>
                  <w:hideMark/>
                </w:tcPr>
                <w:p w:rsidR="00AD0A45" w:rsidRPr="00AD0A45" w:rsidRDefault="00AD0A45" w:rsidP="00AD0A45">
                  <w:pPr>
                    <w:spacing w:after="24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33333"/>
                      <w:sz w:val="20"/>
                    </w:rPr>
                    <w:t>Dear Friends of the Indigenous Film &amp; Arts Festival</w:t>
                  </w:r>
                </w:p>
                <w:p w:rsidR="00AD0A45" w:rsidRPr="00AD0A45" w:rsidRDefault="00AD0A45" w:rsidP="00AD0A45">
                  <w:pPr>
                    <w:spacing w:after="90" w:line="240" w:lineRule="auto"/>
                    <w:rPr>
                      <w:rFonts w:ascii="Times New Roman" w:eastAsia="Times New Roman" w:hAnsi="Times New Roman" w:cs="Times New Roman"/>
                      <w:sz w:val="24"/>
                      <w:szCs w:val="24"/>
                    </w:rPr>
                  </w:pPr>
                  <w:r w:rsidRPr="00AD0A45">
                    <w:rPr>
                      <w:rFonts w:ascii="Verdana" w:eastAsia="Times New Roman" w:hAnsi="Verdana" w:cs="Times New Roman"/>
                      <w:b/>
                      <w:bCs/>
                      <w:i/>
                      <w:iCs/>
                      <w:color w:val="994EBE"/>
                      <w:sz w:val="20"/>
                    </w:rPr>
                    <w:t xml:space="preserve">Just a reminder about our film program tomorrow evening. Come early and get a bite to eat at the Su </w:t>
                  </w:r>
                  <w:proofErr w:type="spellStart"/>
                  <w:r w:rsidRPr="00AD0A45">
                    <w:rPr>
                      <w:rFonts w:ascii="Verdana" w:eastAsia="Times New Roman" w:hAnsi="Verdana" w:cs="Times New Roman"/>
                      <w:b/>
                      <w:bCs/>
                      <w:i/>
                      <w:iCs/>
                      <w:color w:val="994EBE"/>
                      <w:sz w:val="20"/>
                    </w:rPr>
                    <w:t>Teatro</w:t>
                  </w:r>
                  <w:proofErr w:type="spellEnd"/>
                  <w:r w:rsidRPr="00AD0A45">
                    <w:rPr>
                      <w:rFonts w:ascii="Verdana" w:eastAsia="Times New Roman" w:hAnsi="Verdana" w:cs="Times New Roman"/>
                      <w:b/>
                      <w:bCs/>
                      <w:i/>
                      <w:iCs/>
                      <w:color w:val="994EBE"/>
                      <w:sz w:val="20"/>
                    </w:rPr>
                    <w:t xml:space="preserve"> concession -- they will be stocked with tamales and other goodies.</w:t>
                  </w:r>
                </w:p>
                <w:p w:rsidR="00AD0A45" w:rsidRPr="00AD0A45" w:rsidRDefault="00AD0A45" w:rsidP="00AD0A45">
                  <w:pPr>
                    <w:spacing w:after="9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w:t>
                  </w:r>
                </w:p>
                <w:p w:rsidR="00AD0A45" w:rsidRPr="00AD0A45" w:rsidRDefault="00AD0A45" w:rsidP="00AD0A45">
                  <w:pPr>
                    <w:spacing w:after="9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xml:space="preserve">The Institute is pleased to partner with the Denver American Indian Commission to present Indigenous Film @ Su </w:t>
                  </w:r>
                  <w:proofErr w:type="spellStart"/>
                  <w:r w:rsidRPr="00AD0A45">
                    <w:rPr>
                      <w:rFonts w:ascii="Verdana" w:eastAsia="Times New Roman" w:hAnsi="Verdana" w:cs="Times New Roman"/>
                      <w:color w:val="333333"/>
                      <w:sz w:val="20"/>
                      <w:szCs w:val="20"/>
                    </w:rPr>
                    <w:t>Teatro</w:t>
                  </w:r>
                  <w:proofErr w:type="spellEnd"/>
                  <w:r w:rsidRPr="00AD0A45">
                    <w:rPr>
                      <w:rFonts w:ascii="Verdana" w:eastAsia="Times New Roman" w:hAnsi="Verdana" w:cs="Times New Roman"/>
                      <w:color w:val="333333"/>
                      <w:sz w:val="20"/>
                      <w:szCs w:val="20"/>
                    </w:rPr>
                    <w:t xml:space="preserve">, a monthly indigenous film series.  For the February 13th screening we are partnering with Café </w:t>
                  </w:r>
                  <w:proofErr w:type="spellStart"/>
                  <w:r w:rsidRPr="00AD0A45">
                    <w:rPr>
                      <w:rFonts w:ascii="Verdana" w:eastAsia="Times New Roman" w:hAnsi="Verdana" w:cs="Times New Roman"/>
                      <w:color w:val="333333"/>
                      <w:sz w:val="20"/>
                      <w:szCs w:val="20"/>
                    </w:rPr>
                    <w:t>Cultura</w:t>
                  </w:r>
                  <w:proofErr w:type="spellEnd"/>
                  <w:r w:rsidRPr="00AD0A45">
                    <w:rPr>
                      <w:rFonts w:ascii="Verdana" w:eastAsia="Times New Roman" w:hAnsi="Verdana" w:cs="Times New Roman"/>
                      <w:color w:val="333333"/>
                      <w:sz w:val="20"/>
                      <w:szCs w:val="20"/>
                    </w:rPr>
                    <w:t xml:space="preserve"> to present a program about spoken word performance.  We will screen the documentary </w:t>
                  </w:r>
                  <w:r w:rsidRPr="00AD0A45">
                    <w:rPr>
                      <w:rFonts w:ascii="Verdana" w:eastAsia="Times New Roman" w:hAnsi="Verdana" w:cs="Times New Roman"/>
                      <w:b/>
                      <w:bCs/>
                      <w:i/>
                      <w:iCs/>
                      <w:color w:val="333333"/>
                      <w:sz w:val="20"/>
                    </w:rPr>
                    <w:t>Moccasins &amp; Microphones: Modern Native Storytelling Through Performance Poetry</w:t>
                  </w:r>
                  <w:r w:rsidRPr="00AD0A45">
                    <w:rPr>
                      <w:rFonts w:ascii="Verdana" w:eastAsia="Times New Roman" w:hAnsi="Verdana" w:cs="Times New Roman"/>
                      <w:color w:val="333333"/>
                      <w:sz w:val="20"/>
                      <w:szCs w:val="20"/>
                    </w:rPr>
                    <w:t xml:space="preserve">, followed by a sampling of live spoken word performance courtesy of Café </w:t>
                  </w:r>
                  <w:proofErr w:type="spellStart"/>
                  <w:r w:rsidRPr="00AD0A45">
                    <w:rPr>
                      <w:rFonts w:ascii="Verdana" w:eastAsia="Times New Roman" w:hAnsi="Verdana" w:cs="Times New Roman"/>
                      <w:color w:val="333333"/>
                      <w:sz w:val="20"/>
                      <w:szCs w:val="20"/>
                    </w:rPr>
                    <w:t>Cultura</w:t>
                  </w:r>
                  <w:proofErr w:type="spellEnd"/>
                  <w:r w:rsidRPr="00AD0A45">
                    <w:rPr>
                      <w:rFonts w:ascii="Verdana" w:eastAsia="Times New Roman" w:hAnsi="Verdana" w:cs="Times New Roman"/>
                      <w:color w:val="333333"/>
                      <w:sz w:val="20"/>
                      <w:szCs w:val="20"/>
                    </w:rPr>
                    <w:t xml:space="preserve">. </w:t>
                  </w:r>
                </w:p>
                <w:p w:rsidR="00AD0A45" w:rsidRPr="00AD0A45" w:rsidRDefault="00AD0A45" w:rsidP="00AD0A45">
                  <w:pPr>
                    <w:spacing w:after="9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xml:space="preserve">Please join us the second Wednesday of every month in our new home at SU TEATRO, 721 Santa Fe Drive, Denver.  Doors open at 6:00 pm, films begin at 6:30. </w:t>
                  </w:r>
                  <w:proofErr w:type="gramStart"/>
                  <w:r w:rsidRPr="00AD0A45">
                    <w:rPr>
                      <w:rFonts w:ascii="Verdana" w:eastAsia="Times New Roman" w:hAnsi="Verdana" w:cs="Times New Roman"/>
                      <w:color w:val="333333"/>
                      <w:sz w:val="20"/>
                      <w:szCs w:val="20"/>
                    </w:rPr>
                    <w:t>pm</w:t>
                  </w:r>
                  <w:proofErr w:type="gramEnd"/>
                  <w:r w:rsidRPr="00AD0A45">
                    <w:rPr>
                      <w:rFonts w:ascii="Verdana" w:eastAsia="Times New Roman" w:hAnsi="Verdana" w:cs="Times New Roman"/>
                      <w:color w:val="333333"/>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w:t>
                  </w:r>
                </w:p>
                <w:p w:rsidR="00AD0A45" w:rsidRPr="00AD0A45" w:rsidRDefault="00AD0A45" w:rsidP="00AD0A45">
                  <w:pPr>
                    <w:spacing w:after="240" w:line="240" w:lineRule="auto"/>
                    <w:rPr>
                      <w:rFonts w:ascii="Times New Roman" w:eastAsia="Times New Roman" w:hAnsi="Times New Roman" w:cs="Times New Roman"/>
                      <w:sz w:val="24"/>
                      <w:szCs w:val="24"/>
                    </w:rPr>
                  </w:pPr>
                  <w:r w:rsidRPr="00AD0A45">
                    <w:rPr>
                      <w:rFonts w:ascii="Verdana" w:eastAsia="Times New Roman" w:hAnsi="Verdana" w:cs="Times New Roman"/>
                      <w:b/>
                      <w:bCs/>
                      <w:i/>
                      <w:iCs/>
                      <w:color w:val="333333"/>
                      <w:sz w:val="20"/>
                    </w:rPr>
                    <w:t>Hold the Dates.  </w:t>
                  </w:r>
                  <w:r w:rsidRPr="00AD0A45">
                    <w:rPr>
                      <w:rFonts w:ascii="Verdana" w:eastAsia="Times New Roman" w:hAnsi="Verdana" w:cs="Times New Roman"/>
                      <w:color w:val="333333"/>
                      <w:sz w:val="20"/>
                      <w:szCs w:val="20"/>
                    </w:rPr>
                    <w:t>Please scroll down for our 2013 dates.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Jeanne Rubin</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Film Festival Director</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Indigenous Film &amp; Arts Festival</w:t>
                  </w:r>
                </w:p>
              </w:tc>
            </w:tr>
          </w:tbl>
          <w:p w:rsidR="00AD0A45" w:rsidRPr="00AD0A45" w:rsidRDefault="00AD0A45" w:rsidP="00AD0A45">
            <w:pPr>
              <w:spacing w:after="0" w:line="240" w:lineRule="auto"/>
              <w:jc w:val="center"/>
              <w:rPr>
                <w:rFonts w:ascii="Times New Roman" w:eastAsia="Times New Roman" w:hAnsi="Times New Roman" w:cs="Times New Roman"/>
                <w:sz w:val="24"/>
                <w:szCs w:val="24"/>
              </w:rPr>
            </w:pPr>
          </w:p>
        </w:tc>
      </w:tr>
      <w:tr w:rsidR="00AD0A45" w:rsidRPr="00AD0A45">
        <w:trPr>
          <w:tblCellSpacing w:w="0" w:type="dxa"/>
        </w:trPr>
        <w:tc>
          <w:tcPr>
            <w:tcW w:w="5000" w:type="pct"/>
            <w:gridSpan w:val="2"/>
            <w:shd w:val="clear" w:color="auto" w:fill="FFFFFF"/>
            <w:tcMar>
              <w:top w:w="75" w:type="dxa"/>
              <w:left w:w="75" w:type="dxa"/>
              <w:bottom w:w="75" w:type="dxa"/>
              <w:right w:w="75" w:type="dxa"/>
            </w:tcMar>
            <w:vAlign w:val="center"/>
            <w:hideMark/>
          </w:tcPr>
          <w:tbl>
            <w:tblPr>
              <w:tblW w:w="5000" w:type="pct"/>
              <w:tblCellSpacing w:w="0" w:type="dxa"/>
              <w:tblBorders>
                <w:top w:val="single" w:sz="8" w:space="0" w:color="F7970C"/>
                <w:left w:val="single" w:sz="8" w:space="0" w:color="F7970C"/>
                <w:bottom w:val="single" w:sz="8" w:space="0" w:color="F7970C"/>
                <w:right w:val="single" w:sz="8" w:space="0" w:color="F7970C"/>
              </w:tblBorders>
              <w:shd w:val="clear" w:color="auto" w:fill="FFFFFF"/>
              <w:tblCellMar>
                <w:left w:w="0" w:type="dxa"/>
                <w:right w:w="0" w:type="dxa"/>
              </w:tblCellMar>
              <w:tblLook w:val="04A0"/>
            </w:tblPr>
            <w:tblGrid>
              <w:gridCol w:w="9360"/>
            </w:tblGrid>
            <w:tr w:rsidR="00AD0A45" w:rsidRPr="00AD0A45">
              <w:trPr>
                <w:tblCellSpacing w:w="0" w:type="dxa"/>
              </w:trPr>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bookmarkStart w:id="0" w:name="LETTER.BLOCK5"/>
                <w:bookmarkEnd w:id="0"/>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808080"/>
                      <w:sz w:val="28"/>
                      <w:szCs w:val="28"/>
                    </w:rPr>
                    <w:fldChar w:fldCharType="begin"/>
                  </w:r>
                  <w:r w:rsidRPr="00AD0A45">
                    <w:rPr>
                      <w:rFonts w:ascii="Verdana" w:eastAsia="Times New Roman" w:hAnsi="Verdana" w:cs="Times New Roman"/>
                      <w:color w:val="808080"/>
                      <w:sz w:val="28"/>
                      <w:szCs w:val="28"/>
                    </w:rPr>
                    <w:instrText xml:space="preserve"> INCLUDEPICTURE "https://webmail.dpsk12.org/OWA/14.2.318.4/themes/resources/clear1x1.gif" \* MERGEFORMATINET </w:instrText>
                  </w:r>
                  <w:r w:rsidRPr="00AD0A45">
                    <w:rPr>
                      <w:rFonts w:ascii="Verdana" w:eastAsia="Times New Roman" w:hAnsi="Verdana" w:cs="Times New Roman"/>
                      <w:color w:val="808080"/>
                      <w:sz w:val="28"/>
                      <w:szCs w:val="28"/>
                    </w:rPr>
                    <w:fldChar w:fldCharType="separate"/>
                  </w:r>
                  <w:r w:rsidRPr="00AD0A45">
                    <w:rPr>
                      <w:rFonts w:ascii="Verdana" w:eastAsia="Times New Roman" w:hAnsi="Verdana" w:cs="Times New Roman"/>
                      <w:color w:val="80808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F 2013 @ Su Teatro Banner" style="width:24pt;height:24pt;mso-wrap-distance-left:3.75pt;mso-wrap-distance-top:3.75pt;mso-wrap-distance-right:3.75pt;mso-wrap-distance-bottom:3.75pt"/>
                    </w:pict>
                  </w:r>
                  <w:r w:rsidRPr="00AD0A45">
                    <w:rPr>
                      <w:rFonts w:ascii="Verdana" w:eastAsia="Times New Roman" w:hAnsi="Verdana" w:cs="Times New Roman"/>
                      <w:color w:val="808080"/>
                      <w:sz w:val="28"/>
                      <w:szCs w:val="28"/>
                    </w:rPr>
                    <w:fldChar w:fldCharType="end"/>
                  </w:r>
                  <w:r w:rsidRPr="00AD0A45">
                    <w:rPr>
                      <w:rFonts w:ascii="Verdana" w:eastAsia="Times New Roman" w:hAnsi="Verdana" w:cs="Times New Roman"/>
                      <w:color w:val="808080"/>
                      <w:sz w:val="28"/>
                      <w:szCs w:val="28"/>
                    </w:rPr>
                    <w:t> </w:t>
                  </w:r>
                  <w:r w:rsidRPr="00AD0A45">
                    <w:rPr>
                      <w:rFonts w:ascii="Verdana" w:eastAsia="Times New Roman" w:hAnsi="Verdana" w:cs="Times New Roman"/>
                      <w:color w:val="808080"/>
                      <w:sz w:val="28"/>
                      <w:szCs w:val="28"/>
                    </w:rPr>
                    <w:b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808080"/>
                      <w:sz w:val="28"/>
                      <w:szCs w:val="28"/>
                    </w:rPr>
                    <w:t>Moccasins &amp; Microphones</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808080"/>
                      <w:sz w:val="28"/>
                      <w:szCs w:val="28"/>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 xml:space="preserve">6:30 - 8:30 p.m.  Film Screening, Spoken Word Performance &amp; Audience Discussion - </w:t>
                  </w:r>
                  <w:r w:rsidRPr="00AD0A45">
                    <w:rPr>
                      <w:rFonts w:ascii="Verdana" w:eastAsia="Times New Roman" w:hAnsi="Verdana" w:cs="Times New Roman"/>
                      <w:i/>
                      <w:iCs/>
                      <w:color w:val="308999"/>
                      <w:sz w:val="20"/>
                    </w:rPr>
                    <w:t xml:space="preserve">presented in partnership with Café </w:t>
                  </w:r>
                  <w:proofErr w:type="spellStart"/>
                  <w:r w:rsidRPr="00AD0A45">
                    <w:rPr>
                      <w:rFonts w:ascii="Verdana" w:eastAsia="Times New Roman" w:hAnsi="Verdana" w:cs="Times New Roman"/>
                      <w:i/>
                      <w:iCs/>
                      <w:color w:val="308999"/>
                      <w:sz w:val="20"/>
                    </w:rPr>
                    <w:t>Cultura</w:t>
                  </w:r>
                  <w:proofErr w:type="spellEnd"/>
                  <w:r w:rsidRPr="00AD0A45">
                    <w:rPr>
                      <w:rFonts w:ascii="Verdana" w:eastAsia="Times New Roman" w:hAnsi="Verdana" w:cs="Times New Roman"/>
                      <w:color w:val="308999"/>
                      <w:sz w:val="20"/>
                      <w:szCs w:val="20"/>
                    </w:rPr>
                    <w:br/>
                    <w:t>________________________</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Storyteller.</w:t>
                  </w:r>
                  <w:r w:rsidRPr="00AD0A45">
                    <w:rPr>
                      <w:rFonts w:ascii="Verdana" w:eastAsia="Times New Roman" w:hAnsi="Verdana" w:cs="Times New Roman"/>
                      <w:color w:val="308999"/>
                      <w:sz w:val="20"/>
                      <w:szCs w:val="20"/>
                    </w:rPr>
                    <w:t>  Student filmmakers in the Longhouse Media Native Lens program tell us who they are:  storytellers.  (Longhouse Media, 2005, 1 min.)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NAPT Vote</w:t>
                  </w:r>
                  <w:r w:rsidRPr="00AD0A45">
                    <w:rPr>
                      <w:rFonts w:ascii="Verdana" w:eastAsia="Times New Roman" w:hAnsi="Verdana" w:cs="Times New Roman"/>
                      <w:color w:val="308999"/>
                      <w:sz w:val="20"/>
                      <w:szCs w:val="20"/>
                    </w:rPr>
                    <w:t>.  A public service announcement from the student filmmakers in the Longhouse Media Native Lens program, to get out the indigenous vote in 2012.  (Longhouse Media, 2012, 1 min.).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lastRenderedPageBreak/>
                    <w:t xml:space="preserve">Moccasins &amp; Microphones: Modern Native Storytelling Through Performance Poetry, </w:t>
                  </w:r>
                  <w:r w:rsidRPr="00AD0A45">
                    <w:rPr>
                      <w:rFonts w:ascii="Verdana" w:eastAsia="Times New Roman" w:hAnsi="Verdana" w:cs="Times New Roman"/>
                      <w:color w:val="308999"/>
                      <w:sz w:val="20"/>
                      <w:szCs w:val="20"/>
                    </w:rPr>
                    <w:t>tells the story of a group of young Native performance poets. Led and founded by Timothy P. McLaughlin, the Santa Fe Indian School Spoken Word Program has</w:t>
                  </w:r>
                  <w:r w:rsidRPr="00AD0A45">
                    <w:rPr>
                      <w:rFonts w:ascii="Times New Roman" w:eastAsia="Times New Roman" w:hAnsi="Times New Roman" w:cs="Times New Roman"/>
                      <w:noProof/>
                      <w:sz w:val="24"/>
                      <w:szCs w:val="24"/>
                    </w:rPr>
                    <w:pict>
                      <v:shape id="_x0000_s1026" type="#_x0000_t75" alt="Santa Fe Indian School Spoken Word Team" style="position:absolute;margin-left:121.25pt;margin-top:0;width:161.25pt;height:107.25pt;z-index:251658240;mso-wrap-distance-left:3.75pt;mso-wrap-distance-top:3.75pt;mso-wrap-distance-right:3.75pt;mso-wrap-distance-bottom:3.75pt;mso-position-horizontal:right;mso-position-horizontal-relative:text;mso-position-vertical-relative:line" o:allowoverlap="f">
                        <w10:wrap type="square"/>
                      </v:shape>
                    </w:pict>
                  </w:r>
                  <w:r w:rsidRPr="00AD0A45">
                    <w:rPr>
                      <w:rFonts w:ascii="Verdana" w:eastAsia="Times New Roman" w:hAnsi="Verdana" w:cs="Times New Roman"/>
                      <w:color w:val="308999"/>
                      <w:sz w:val="20"/>
                      <w:szCs w:val="20"/>
                    </w:rPr>
                    <w:t>  guided a team of Native youth in writing and performing their original and unique poetry for the past eight years. The film follows the core group as they graduate from the Santa Fe Indian School, and continues with the team through their final performances and journey to the nation's capitol. (Cordillera Productions, 2012, 45 min.).</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i/>
                      <w:iCs/>
                      <w:color w:val="308999"/>
                      <w:sz w:val="20"/>
                    </w:rPr>
                    <w:t xml:space="preserve">The Santa Fe Indian School Spoken Word Team, featured in the film, will be performing with Café </w:t>
                  </w:r>
                  <w:proofErr w:type="spellStart"/>
                  <w:r w:rsidRPr="00AD0A45">
                    <w:rPr>
                      <w:rFonts w:ascii="Verdana" w:eastAsia="Times New Roman" w:hAnsi="Verdana" w:cs="Times New Roman"/>
                      <w:i/>
                      <w:iCs/>
                      <w:color w:val="308999"/>
                      <w:sz w:val="20"/>
                    </w:rPr>
                    <w:t>Cultura</w:t>
                  </w:r>
                  <w:proofErr w:type="spellEnd"/>
                  <w:r w:rsidRPr="00AD0A45">
                    <w:rPr>
                      <w:rFonts w:ascii="Verdana" w:eastAsia="Times New Roman" w:hAnsi="Verdana" w:cs="Times New Roman"/>
                      <w:i/>
                      <w:iCs/>
                      <w:color w:val="308999"/>
                      <w:sz w:val="20"/>
                    </w:rPr>
                    <w:t xml:space="preserve"> on March 8th at the Denver Indian Center, 4407 Morrison Road, Denver.  Contact </w:t>
                  </w:r>
                  <w:hyperlink r:id="rId4" w:tgtFrame="_blank" w:history="1">
                    <w:r w:rsidRPr="00AD0A45">
                      <w:rPr>
                        <w:rFonts w:ascii="Verdana" w:eastAsia="Times New Roman" w:hAnsi="Verdana" w:cs="Times New Roman"/>
                        <w:i/>
                        <w:iCs/>
                        <w:color w:val="0000FF"/>
                        <w:sz w:val="20"/>
                        <w:u w:val="single"/>
                      </w:rPr>
                      <w:t>info@cafecultura.org</w:t>
                    </w:r>
                  </w:hyperlink>
                  <w:r w:rsidRPr="00AD0A45">
                    <w:rPr>
                      <w:rFonts w:ascii="Verdana" w:eastAsia="Times New Roman" w:hAnsi="Verdana" w:cs="Times New Roman"/>
                      <w:i/>
                      <w:iCs/>
                      <w:color w:val="308999"/>
                      <w:sz w:val="20"/>
                    </w:rPr>
                    <w:t xml:space="preserve"> for more information.</w:t>
                  </w:r>
                  <w:r w:rsidRPr="00AD0A45">
                    <w:rPr>
                      <w:rFonts w:ascii="Verdana" w:eastAsia="Times New Roman" w:hAnsi="Verdana" w:cs="Times New Roman"/>
                      <w:color w:val="308999"/>
                      <w:sz w:val="20"/>
                      <w:szCs w:val="20"/>
                    </w:rPr>
                    <w:t xml:space="preserve">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Spoken Word Performance. </w:t>
                  </w:r>
                  <w:r w:rsidRPr="00AD0A45">
                    <w:rPr>
                      <w:rFonts w:ascii="Verdana" w:eastAsia="Times New Roman" w:hAnsi="Verdana" w:cs="Times New Roman"/>
                      <w:color w:val="308999"/>
                      <w:sz w:val="20"/>
                      <w:szCs w:val="20"/>
                    </w:rPr>
                    <w:t xml:space="preserve">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xml:space="preserve">Following the film screening will be a performance of live poetry/spoken word from Café </w:t>
                  </w:r>
                  <w:proofErr w:type="spellStart"/>
                  <w:r w:rsidRPr="00AD0A45">
                    <w:rPr>
                      <w:rFonts w:ascii="Verdana" w:eastAsia="Times New Roman" w:hAnsi="Verdana" w:cs="Times New Roman"/>
                      <w:color w:val="308999"/>
                      <w:sz w:val="20"/>
                      <w:szCs w:val="20"/>
                    </w:rPr>
                    <w:t>Cultura</w:t>
                  </w:r>
                  <w:proofErr w:type="spellEnd"/>
                  <w:r w:rsidRPr="00AD0A45">
                    <w:rPr>
                      <w:rFonts w:ascii="Verdana" w:eastAsia="Times New Roman" w:hAnsi="Verdana" w:cs="Times New Roman"/>
                      <w:color w:val="308999"/>
                      <w:sz w:val="20"/>
                      <w:szCs w:val="20"/>
                    </w:rPr>
                    <w:t xml:space="preserve">, and discussion with the audience led by its Director </w:t>
                  </w:r>
                  <w:proofErr w:type="spellStart"/>
                  <w:r w:rsidRPr="00AD0A45">
                    <w:rPr>
                      <w:rFonts w:ascii="Verdana" w:eastAsia="Times New Roman" w:hAnsi="Verdana" w:cs="Times New Roman"/>
                      <w:color w:val="308999"/>
                      <w:sz w:val="20"/>
                      <w:szCs w:val="20"/>
                    </w:rPr>
                    <w:t>Ara</w:t>
                  </w:r>
                  <w:proofErr w:type="spellEnd"/>
                  <w:r w:rsidRPr="00AD0A45">
                    <w:rPr>
                      <w:rFonts w:ascii="Verdana" w:eastAsia="Times New Roman" w:hAnsi="Verdana" w:cs="Times New Roman"/>
                      <w:color w:val="308999"/>
                      <w:sz w:val="20"/>
                      <w:szCs w:val="20"/>
                    </w:rPr>
                    <w:t xml:space="preserve"> Cruz about this modern art form as an expression of indigenous identity and culture. Café </w:t>
                  </w:r>
                  <w:proofErr w:type="spellStart"/>
                  <w:r w:rsidRPr="00AD0A45">
                    <w:rPr>
                      <w:rFonts w:ascii="Verdana" w:eastAsia="Times New Roman" w:hAnsi="Verdana" w:cs="Times New Roman"/>
                      <w:color w:val="308999"/>
                      <w:sz w:val="20"/>
                      <w:szCs w:val="20"/>
                    </w:rPr>
                    <w:t>Cultura</w:t>
                  </w:r>
                  <w:proofErr w:type="spellEnd"/>
                  <w:r w:rsidRPr="00AD0A45">
                    <w:rPr>
                      <w:rFonts w:ascii="Verdana" w:eastAsia="Times New Roman" w:hAnsi="Verdana" w:cs="Times New Roman"/>
                      <w:color w:val="308999"/>
                      <w:sz w:val="20"/>
                      <w:szCs w:val="20"/>
                    </w:rPr>
                    <w:t xml:space="preserve"> promotes unity and healing among indigenous peoples through creative expression while empowering youth to find their voice, reclaim oral and written traditions, and become leaders in their communities.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____________________________</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b/>
                      <w:bCs/>
                      <w:color w:val="308999"/>
                      <w:sz w:val="20"/>
                    </w:rPr>
                    <w:t>Where &amp; When</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 xml:space="preserve">Su </w:t>
                  </w:r>
                  <w:proofErr w:type="spellStart"/>
                  <w:r w:rsidRPr="00AD0A45">
                    <w:rPr>
                      <w:rFonts w:ascii="Verdana" w:eastAsia="Times New Roman" w:hAnsi="Verdana" w:cs="Times New Roman"/>
                      <w:color w:val="308999"/>
                      <w:sz w:val="20"/>
                      <w:szCs w:val="20"/>
                    </w:rPr>
                    <w:t>Teatro</w:t>
                  </w:r>
                  <w:proofErr w:type="spellEnd"/>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721 Santa Fe Drive</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Denver, Colorado 80204</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Wednesday, February 13th</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Doors open 6:00 pm, Program: 6:30 - 8:30</w:t>
                  </w:r>
                </w:p>
                <w:p w:rsidR="00AD0A45" w:rsidRPr="00AD0A45" w:rsidRDefault="00AD0A45" w:rsidP="00AD0A45">
                  <w:pPr>
                    <w:spacing w:after="0" w:line="240" w:lineRule="auto"/>
                    <w:jc w:val="right"/>
                    <w:rPr>
                      <w:rFonts w:ascii="Times New Roman" w:eastAsia="Times New Roman" w:hAnsi="Times New Roman" w:cs="Times New Roman"/>
                      <w:sz w:val="24"/>
                      <w:szCs w:val="24"/>
                    </w:rPr>
                  </w:pPr>
                  <w:r w:rsidRPr="00AD0A45">
                    <w:rPr>
                      <w:rFonts w:ascii="Verdana" w:eastAsia="Times New Roman" w:hAnsi="Verdana" w:cs="Times New Roman"/>
                      <w:color w:val="308999"/>
                      <w:sz w:val="20"/>
                      <w:szCs w:val="20"/>
                    </w:rPr>
                    <w:t>Free (suggested donation: $5)</w:t>
                  </w:r>
                </w:p>
              </w:tc>
            </w:tr>
          </w:tbl>
          <w:p w:rsidR="00AD0A45" w:rsidRPr="00AD0A45" w:rsidRDefault="00AD0A45" w:rsidP="00AD0A45">
            <w:pPr>
              <w:spacing w:after="0" w:line="240" w:lineRule="auto"/>
              <w:rPr>
                <w:rFonts w:ascii="Times New Roman" w:eastAsia="Times New Roman" w:hAnsi="Times New Roman" w:cs="Times New Roman"/>
                <w:sz w:val="24"/>
                <w:szCs w:val="24"/>
              </w:rPr>
            </w:pPr>
          </w:p>
        </w:tc>
      </w:tr>
      <w:tr w:rsidR="00AD0A45" w:rsidRPr="00AD0A45">
        <w:trPr>
          <w:tblCellSpacing w:w="0" w:type="dxa"/>
        </w:trPr>
        <w:tc>
          <w:tcPr>
            <w:tcW w:w="5000" w:type="pct"/>
            <w:gridSpan w:val="2"/>
            <w:shd w:val="clear" w:color="auto" w:fill="FFFFFF"/>
            <w:tcMar>
              <w:top w:w="75" w:type="dxa"/>
              <w:left w:w="75" w:type="dxa"/>
              <w:bottom w:w="75" w:type="dxa"/>
              <w:right w:w="75" w:type="dxa"/>
            </w:tcMar>
            <w:vAlign w:val="center"/>
            <w:hideMark/>
          </w:tcPr>
          <w:tbl>
            <w:tblPr>
              <w:tblW w:w="5000" w:type="pct"/>
              <w:tblCellSpacing w:w="0" w:type="dxa"/>
              <w:tblBorders>
                <w:top w:val="single" w:sz="8" w:space="0" w:color="F7970C"/>
                <w:left w:val="single" w:sz="8" w:space="0" w:color="F7970C"/>
                <w:bottom w:val="single" w:sz="8" w:space="0" w:color="F7970C"/>
                <w:right w:val="single" w:sz="8" w:space="0" w:color="F7970C"/>
              </w:tblBorders>
              <w:shd w:val="clear" w:color="auto" w:fill="F7F7F7"/>
              <w:tblCellMar>
                <w:left w:w="0" w:type="dxa"/>
                <w:right w:w="0" w:type="dxa"/>
              </w:tblCellMar>
              <w:tblLook w:val="04A0"/>
            </w:tblPr>
            <w:tblGrid>
              <w:gridCol w:w="9360"/>
            </w:tblGrid>
            <w:tr w:rsidR="00AD0A45" w:rsidRPr="00AD0A45">
              <w:trPr>
                <w:tblCellSpacing w:w="0" w:type="dxa"/>
              </w:trPr>
              <w:tc>
                <w:tcPr>
                  <w:tcW w:w="0" w:type="auto"/>
                  <w:tcBorders>
                    <w:top w:val="nil"/>
                    <w:left w:val="nil"/>
                    <w:bottom w:val="nil"/>
                    <w:right w:val="nil"/>
                  </w:tcBorders>
                  <w:shd w:val="clear" w:color="auto" w:fill="F7F7F7"/>
                  <w:tcMar>
                    <w:top w:w="75" w:type="dxa"/>
                    <w:left w:w="75" w:type="dxa"/>
                    <w:bottom w:w="75" w:type="dxa"/>
                    <w:right w:w="75" w:type="dxa"/>
                  </w:tcMar>
                  <w:hideMark/>
                </w:tcPr>
                <w:p w:rsidR="00AD0A45" w:rsidRPr="00AD0A45" w:rsidRDefault="00AD0A45" w:rsidP="00AD0A45">
                  <w:pPr>
                    <w:spacing w:after="0" w:line="240" w:lineRule="auto"/>
                    <w:rPr>
                      <w:rFonts w:ascii="Times New Roman" w:eastAsia="Times New Roman" w:hAnsi="Times New Roman" w:cs="Times New Roman"/>
                      <w:sz w:val="24"/>
                      <w:szCs w:val="24"/>
                    </w:rPr>
                  </w:pPr>
                </w:p>
              </w:tc>
            </w:tr>
          </w:tbl>
          <w:p w:rsidR="00AD0A45" w:rsidRPr="00AD0A45" w:rsidRDefault="00AD0A45" w:rsidP="00AD0A45">
            <w:pPr>
              <w:spacing w:after="0" w:line="240" w:lineRule="auto"/>
              <w:rPr>
                <w:rFonts w:ascii="Times New Roman" w:eastAsia="Times New Roman" w:hAnsi="Times New Roman" w:cs="Times New Roman"/>
                <w:sz w:val="24"/>
                <w:szCs w:val="24"/>
              </w:rPr>
            </w:pPr>
          </w:p>
        </w:tc>
      </w:tr>
      <w:tr w:rsidR="00AD0A45" w:rsidRPr="00AD0A45">
        <w:trPr>
          <w:tblCellSpacing w:w="0" w:type="dxa"/>
        </w:trPr>
        <w:tc>
          <w:tcPr>
            <w:tcW w:w="5000" w:type="pct"/>
            <w:gridSpan w:val="2"/>
            <w:shd w:val="clear" w:color="auto" w:fill="FFFFFF"/>
            <w:tcMar>
              <w:top w:w="75" w:type="dxa"/>
              <w:left w:w="75" w:type="dxa"/>
              <w:bottom w:w="75" w:type="dxa"/>
              <w:right w:w="75" w:type="dxa"/>
            </w:tcMar>
            <w:vAlign w:val="center"/>
            <w:hideMark/>
          </w:tcPr>
          <w:tbl>
            <w:tblPr>
              <w:tblW w:w="5000" w:type="pct"/>
              <w:tblCellSpacing w:w="0" w:type="dxa"/>
              <w:tblCellMar>
                <w:left w:w="0" w:type="dxa"/>
                <w:right w:w="0" w:type="dxa"/>
              </w:tblCellMar>
              <w:tblLook w:val="04A0"/>
            </w:tblPr>
            <w:tblGrid>
              <w:gridCol w:w="9360"/>
            </w:tblGrid>
            <w:tr w:rsidR="00AD0A45" w:rsidRPr="00AD0A45">
              <w:trPr>
                <w:tblCellSpacing w:w="0" w:type="dxa"/>
              </w:trPr>
              <w:tc>
                <w:tcPr>
                  <w:tcW w:w="0" w:type="auto"/>
                  <w:vAlign w:val="center"/>
                  <w:hideMark/>
                </w:tcPr>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br/>
                  </w:r>
                  <w:r w:rsidRPr="00AD0A45">
                    <w:rPr>
                      <w:rFonts w:ascii="Verdana" w:eastAsia="Times New Roman" w:hAnsi="Verdana" w:cs="Times New Roman"/>
                      <w:b/>
                      <w:bCs/>
                      <w:color w:val="808080"/>
                      <w:sz w:val="20"/>
                    </w:rPr>
                    <w:t>UPCOMING EVENTS</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333333"/>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808080"/>
                      <w:sz w:val="20"/>
                    </w:rPr>
                    <w:t>SAVE THE DATES for 2013</w:t>
                  </w:r>
                  <w:r w:rsidRPr="00AD0A45">
                    <w:rPr>
                      <w:rFonts w:ascii="Verdana" w:eastAsia="Times New Roman" w:hAnsi="Verdana" w:cs="Times New Roman"/>
                      <w:color w:val="808080"/>
                      <w:sz w:val="20"/>
                      <w:szCs w:val="20"/>
                    </w:rPr>
                    <w:t xml:space="preserve">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7F34A4"/>
                      <w:sz w:val="20"/>
                      <w:szCs w:val="20"/>
                    </w:rPr>
                    <w:t>January 9</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7F34A4"/>
                      <w:sz w:val="20"/>
                      <w:szCs w:val="20"/>
                    </w:rPr>
                    <w:t>February 13</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March 13</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April 10</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May 8</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June 12</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July 10</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August 14</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September 11</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October 9 (part of the 10th Annual Indigenous Film &amp; Arts Festival)</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t>November 13</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b/>
                      <w:bCs/>
                      <w:color w:val="7F34A4"/>
                      <w:sz w:val="20"/>
                    </w:rPr>
                    <w:lastRenderedPageBreak/>
                    <w:t>December 11</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808080"/>
                      <w:sz w:val="20"/>
                      <w:szCs w:val="20"/>
                    </w:rPr>
                    <w:t>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7F34A4"/>
                      <w:sz w:val="20"/>
                      <w:szCs w:val="20"/>
                    </w:rPr>
                    <w:t>In 2013 the monthly Indigenous Film series will move to our new home at</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7F34A4"/>
                      <w:sz w:val="20"/>
                      <w:szCs w:val="20"/>
                    </w:rPr>
                    <w:t xml:space="preserve">Su </w:t>
                  </w:r>
                  <w:proofErr w:type="spellStart"/>
                  <w:r w:rsidRPr="00AD0A45">
                    <w:rPr>
                      <w:rFonts w:ascii="Verdana" w:eastAsia="Times New Roman" w:hAnsi="Verdana" w:cs="Times New Roman"/>
                      <w:color w:val="7F34A4"/>
                      <w:sz w:val="20"/>
                      <w:szCs w:val="20"/>
                    </w:rPr>
                    <w:t>Teatro</w:t>
                  </w:r>
                  <w:proofErr w:type="spellEnd"/>
                  <w:r w:rsidRPr="00AD0A45">
                    <w:rPr>
                      <w:rFonts w:ascii="Verdana" w:eastAsia="Times New Roman" w:hAnsi="Verdana" w:cs="Times New Roman"/>
                      <w:color w:val="7F34A4"/>
                      <w:sz w:val="20"/>
                      <w:szCs w:val="20"/>
                    </w:rPr>
                    <w:t>, 721 Santa Fe Drive, Denver.  Films will be screened the SECOND WEDNESDAY of the month.   </w:t>
                  </w:r>
                </w:p>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Verdana" w:eastAsia="Times New Roman" w:hAnsi="Verdana" w:cs="Times New Roman"/>
                      <w:color w:val="808080"/>
                      <w:sz w:val="20"/>
                      <w:szCs w:val="20"/>
                    </w:rPr>
                    <w:t> </w:t>
                  </w:r>
                </w:p>
              </w:tc>
            </w:tr>
          </w:tbl>
          <w:p w:rsidR="00AD0A45" w:rsidRPr="00AD0A45" w:rsidRDefault="00AD0A45" w:rsidP="00AD0A45">
            <w:pPr>
              <w:spacing w:after="0" w:line="240" w:lineRule="auto"/>
              <w:rPr>
                <w:rFonts w:ascii="Times New Roman" w:eastAsia="Times New Roman" w:hAnsi="Times New Roman" w:cs="Times New Roman"/>
                <w:sz w:val="24"/>
                <w:szCs w:val="24"/>
              </w:rPr>
            </w:pPr>
            <w:r w:rsidRPr="00AD0A45">
              <w:rPr>
                <w:rFonts w:ascii="Times New Roman" w:eastAsia="Times New Roman" w:hAnsi="Times New Roman" w:cs="Times New Roman"/>
                <w:sz w:val="24"/>
                <w:szCs w:val="24"/>
              </w:rPr>
              <w:lastRenderedPageBreak/>
              <w:t> </w:t>
            </w:r>
          </w:p>
          <w:tbl>
            <w:tblPr>
              <w:tblW w:w="5000" w:type="pct"/>
              <w:tblCellSpacing w:w="0" w:type="dxa"/>
              <w:tblCellMar>
                <w:left w:w="0" w:type="dxa"/>
                <w:right w:w="0" w:type="dxa"/>
              </w:tblCellMar>
              <w:tblLook w:val="04A0"/>
            </w:tblPr>
            <w:tblGrid>
              <w:gridCol w:w="9360"/>
            </w:tblGrid>
            <w:tr w:rsidR="00AD0A45" w:rsidRPr="00AD0A45">
              <w:trPr>
                <w:tblCellSpacing w:w="0" w:type="dxa"/>
              </w:trPr>
              <w:tc>
                <w:tcPr>
                  <w:tcW w:w="0" w:type="auto"/>
                  <w:vAlign w:val="center"/>
                  <w:hideMark/>
                </w:tcPr>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Verdana" w:eastAsia="Times New Roman" w:hAnsi="Verdana" w:cs="Times New Roman"/>
                      <w:b/>
                      <w:bCs/>
                      <w:color w:val="333333"/>
                      <w:sz w:val="16"/>
                      <w:szCs w:val="16"/>
                    </w:rPr>
                    <w:t> </w:t>
                  </w:r>
                </w:p>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Verdana" w:eastAsia="Times New Roman" w:hAnsi="Verdana" w:cs="Times New Roman"/>
                      <w:b/>
                      <w:bCs/>
                      <w:color w:val="333333"/>
                      <w:sz w:val="16"/>
                      <w:szCs w:val="16"/>
                    </w:rPr>
                    <w:t>International Institute for Indigenous Resource Management</w:t>
                  </w:r>
                </w:p>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Verdana" w:eastAsia="Times New Roman" w:hAnsi="Verdana" w:cs="Times New Roman"/>
                      <w:color w:val="333333"/>
                      <w:sz w:val="16"/>
                      <w:szCs w:val="16"/>
                    </w:rPr>
                    <w:t>444 South Emerson Street</w:t>
                  </w:r>
                </w:p>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Verdana" w:eastAsia="Times New Roman" w:hAnsi="Verdana" w:cs="Times New Roman"/>
                      <w:color w:val="333333"/>
                      <w:sz w:val="16"/>
                      <w:szCs w:val="16"/>
                    </w:rPr>
                    <w:t>Denver, Colorado 80209</w:t>
                  </w:r>
                </w:p>
                <w:p w:rsidR="00AD0A45" w:rsidRPr="00AD0A45" w:rsidRDefault="00AD0A45" w:rsidP="00AD0A45">
                  <w:pPr>
                    <w:spacing w:after="90" w:line="240" w:lineRule="auto"/>
                    <w:jc w:val="center"/>
                    <w:rPr>
                      <w:rFonts w:ascii="Times New Roman" w:eastAsia="Times New Roman" w:hAnsi="Times New Roman" w:cs="Times New Roman"/>
                      <w:sz w:val="24"/>
                      <w:szCs w:val="24"/>
                    </w:rPr>
                  </w:pPr>
                  <w:r w:rsidRPr="00AD0A45">
                    <w:rPr>
                      <w:rFonts w:ascii="Verdana" w:eastAsia="Times New Roman" w:hAnsi="Verdana" w:cs="Times New Roman"/>
                      <w:color w:val="333333"/>
                      <w:sz w:val="16"/>
                      <w:szCs w:val="16"/>
                    </w:rPr>
                    <w:t>(303) 744-9686</w:t>
                  </w:r>
                </w:p>
              </w:tc>
            </w:tr>
          </w:tbl>
          <w:p w:rsidR="00AD0A45" w:rsidRPr="00AD0A45" w:rsidRDefault="00AD0A45" w:rsidP="00AD0A45">
            <w:pPr>
              <w:spacing w:after="0" w:line="240" w:lineRule="auto"/>
              <w:rPr>
                <w:rFonts w:ascii="Times New Roman" w:eastAsia="Times New Roman" w:hAnsi="Times New Roman" w:cs="Times New Roman"/>
                <w:sz w:val="24"/>
                <w:szCs w:val="24"/>
              </w:rPr>
            </w:pPr>
          </w:p>
        </w:tc>
      </w:tr>
    </w:tbl>
    <w:p w:rsidR="00381090" w:rsidRDefault="00381090"/>
    <w:sectPr w:rsidR="00381090" w:rsidSect="003810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0A45"/>
    <w:rsid w:val="00381090"/>
    <w:rsid w:val="00AD0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0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0A45"/>
    <w:rPr>
      <w:color w:val="0000FF"/>
      <w:u w:val="single"/>
    </w:rPr>
  </w:style>
  <w:style w:type="paragraph" w:styleId="NormalWeb">
    <w:name w:val="Normal (Web)"/>
    <w:basedOn w:val="Normal"/>
    <w:uiPriority w:val="99"/>
    <w:unhideWhenUsed/>
    <w:rsid w:val="00AD0A45"/>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0A45"/>
    <w:rPr>
      <w:b/>
      <w:bCs/>
    </w:rPr>
  </w:style>
  <w:style w:type="character" w:styleId="Emphasis">
    <w:name w:val="Emphasis"/>
    <w:basedOn w:val="DefaultParagraphFont"/>
    <w:uiPriority w:val="20"/>
    <w:qFormat/>
    <w:rsid w:val="00AD0A45"/>
    <w:rPr>
      <w:i/>
      <w:iCs/>
    </w:rPr>
  </w:style>
</w:styles>
</file>

<file path=word/webSettings.xml><?xml version="1.0" encoding="utf-8"?>
<w:webSettings xmlns:r="http://schemas.openxmlformats.org/officeDocument/2006/relationships" xmlns:w="http://schemas.openxmlformats.org/wordprocessingml/2006/main">
  <w:divs>
    <w:div w:id="1283422072">
      <w:bodyDiv w:val="1"/>
      <w:marLeft w:val="0"/>
      <w:marRight w:val="0"/>
      <w:marTop w:val="0"/>
      <w:marBottom w:val="0"/>
      <w:divBdr>
        <w:top w:val="none" w:sz="0" w:space="0" w:color="auto"/>
        <w:left w:val="none" w:sz="0" w:space="0" w:color="auto"/>
        <w:bottom w:val="none" w:sz="0" w:space="0" w:color="auto"/>
        <w:right w:val="none" w:sz="0" w:space="0" w:color="auto"/>
      </w:divBdr>
      <w:divsChild>
        <w:div w:id="1402751750">
          <w:marLeft w:val="0"/>
          <w:marRight w:val="0"/>
          <w:marTop w:val="0"/>
          <w:marBottom w:val="0"/>
          <w:divBdr>
            <w:top w:val="none" w:sz="0" w:space="0" w:color="auto"/>
            <w:left w:val="none" w:sz="0" w:space="0" w:color="auto"/>
            <w:bottom w:val="none" w:sz="0" w:space="0" w:color="auto"/>
            <w:right w:val="none" w:sz="0" w:space="0" w:color="auto"/>
          </w:divBdr>
          <w:divsChild>
            <w:div w:id="1594699661">
              <w:marLeft w:val="0"/>
              <w:marRight w:val="0"/>
              <w:marTop w:val="0"/>
              <w:marBottom w:val="0"/>
              <w:divBdr>
                <w:top w:val="none" w:sz="0" w:space="0" w:color="auto"/>
                <w:left w:val="none" w:sz="0" w:space="0" w:color="auto"/>
                <w:bottom w:val="none" w:sz="0" w:space="0" w:color="auto"/>
                <w:right w:val="none" w:sz="0" w:space="0" w:color="auto"/>
              </w:divBdr>
              <w:divsChild>
                <w:div w:id="519860964">
                  <w:marLeft w:val="0"/>
                  <w:marRight w:val="0"/>
                  <w:marTop w:val="0"/>
                  <w:marBottom w:val="0"/>
                  <w:divBdr>
                    <w:top w:val="none" w:sz="0" w:space="0" w:color="auto"/>
                    <w:left w:val="none" w:sz="0" w:space="0" w:color="auto"/>
                    <w:bottom w:val="none" w:sz="0" w:space="0" w:color="auto"/>
                    <w:right w:val="none" w:sz="0" w:space="0" w:color="auto"/>
                  </w:divBdr>
                </w:div>
                <w:div w:id="1110855400">
                  <w:marLeft w:val="0"/>
                  <w:marRight w:val="0"/>
                  <w:marTop w:val="0"/>
                  <w:marBottom w:val="0"/>
                  <w:divBdr>
                    <w:top w:val="none" w:sz="0" w:space="0" w:color="auto"/>
                    <w:left w:val="none" w:sz="0" w:space="0" w:color="auto"/>
                    <w:bottom w:val="none" w:sz="0" w:space="0" w:color="auto"/>
                    <w:right w:val="none" w:sz="0" w:space="0" w:color="auto"/>
                  </w:divBdr>
                </w:div>
                <w:div w:id="879781525">
                  <w:marLeft w:val="0"/>
                  <w:marRight w:val="0"/>
                  <w:marTop w:val="0"/>
                  <w:marBottom w:val="0"/>
                  <w:divBdr>
                    <w:top w:val="none" w:sz="0" w:space="0" w:color="auto"/>
                    <w:left w:val="none" w:sz="0" w:space="0" w:color="auto"/>
                    <w:bottom w:val="none" w:sz="0" w:space="0" w:color="auto"/>
                    <w:right w:val="none" w:sz="0" w:space="0" w:color="auto"/>
                  </w:divBdr>
                </w:div>
                <w:div w:id="340814346">
                  <w:marLeft w:val="0"/>
                  <w:marRight w:val="0"/>
                  <w:marTop w:val="0"/>
                  <w:marBottom w:val="0"/>
                  <w:divBdr>
                    <w:top w:val="none" w:sz="0" w:space="0" w:color="auto"/>
                    <w:left w:val="none" w:sz="0" w:space="0" w:color="auto"/>
                    <w:bottom w:val="none" w:sz="0" w:space="0" w:color="auto"/>
                    <w:right w:val="none" w:sz="0" w:space="0" w:color="auto"/>
                  </w:divBdr>
                </w:div>
                <w:div w:id="813983743">
                  <w:marLeft w:val="0"/>
                  <w:marRight w:val="0"/>
                  <w:marTop w:val="0"/>
                  <w:marBottom w:val="0"/>
                  <w:divBdr>
                    <w:top w:val="none" w:sz="0" w:space="0" w:color="auto"/>
                    <w:left w:val="none" w:sz="0" w:space="0" w:color="auto"/>
                    <w:bottom w:val="none" w:sz="0" w:space="0" w:color="auto"/>
                    <w:right w:val="none" w:sz="0" w:space="0" w:color="auto"/>
                  </w:divBdr>
                </w:div>
                <w:div w:id="1285309375">
                  <w:marLeft w:val="0"/>
                  <w:marRight w:val="0"/>
                  <w:marTop w:val="0"/>
                  <w:marBottom w:val="0"/>
                  <w:divBdr>
                    <w:top w:val="none" w:sz="0" w:space="0" w:color="auto"/>
                    <w:left w:val="none" w:sz="0" w:space="0" w:color="auto"/>
                    <w:bottom w:val="none" w:sz="0" w:space="0" w:color="auto"/>
                    <w:right w:val="none" w:sz="0" w:space="0" w:color="auto"/>
                  </w:divBdr>
                </w:div>
                <w:div w:id="196236854">
                  <w:marLeft w:val="0"/>
                  <w:marRight w:val="0"/>
                  <w:marTop w:val="0"/>
                  <w:marBottom w:val="0"/>
                  <w:divBdr>
                    <w:top w:val="none" w:sz="0" w:space="0" w:color="auto"/>
                    <w:left w:val="none" w:sz="0" w:space="0" w:color="auto"/>
                    <w:bottom w:val="none" w:sz="0" w:space="0" w:color="auto"/>
                    <w:right w:val="none" w:sz="0" w:space="0" w:color="auto"/>
                  </w:divBdr>
                </w:div>
                <w:div w:id="2053532638">
                  <w:marLeft w:val="0"/>
                  <w:marRight w:val="0"/>
                  <w:marTop w:val="0"/>
                  <w:marBottom w:val="0"/>
                  <w:divBdr>
                    <w:top w:val="none" w:sz="0" w:space="0" w:color="auto"/>
                    <w:left w:val="none" w:sz="0" w:space="0" w:color="auto"/>
                    <w:bottom w:val="none" w:sz="0" w:space="0" w:color="auto"/>
                    <w:right w:val="none" w:sz="0" w:space="0" w:color="auto"/>
                  </w:divBdr>
                </w:div>
                <w:div w:id="1447499490">
                  <w:marLeft w:val="0"/>
                  <w:marRight w:val="0"/>
                  <w:marTop w:val="0"/>
                  <w:marBottom w:val="0"/>
                  <w:divBdr>
                    <w:top w:val="none" w:sz="0" w:space="0" w:color="auto"/>
                    <w:left w:val="none" w:sz="0" w:space="0" w:color="auto"/>
                    <w:bottom w:val="none" w:sz="0" w:space="0" w:color="auto"/>
                    <w:right w:val="none" w:sz="0" w:space="0" w:color="auto"/>
                  </w:divBdr>
                </w:div>
                <w:div w:id="1892111261">
                  <w:marLeft w:val="0"/>
                  <w:marRight w:val="0"/>
                  <w:marTop w:val="0"/>
                  <w:marBottom w:val="0"/>
                  <w:divBdr>
                    <w:top w:val="none" w:sz="0" w:space="0" w:color="auto"/>
                    <w:left w:val="none" w:sz="0" w:space="0" w:color="auto"/>
                    <w:bottom w:val="none" w:sz="0" w:space="0" w:color="auto"/>
                    <w:right w:val="none" w:sz="0" w:space="0" w:color="auto"/>
                  </w:divBdr>
                </w:div>
                <w:div w:id="1625499491">
                  <w:marLeft w:val="0"/>
                  <w:marRight w:val="0"/>
                  <w:marTop w:val="0"/>
                  <w:marBottom w:val="0"/>
                  <w:divBdr>
                    <w:top w:val="none" w:sz="0" w:space="0" w:color="auto"/>
                    <w:left w:val="none" w:sz="0" w:space="0" w:color="auto"/>
                    <w:bottom w:val="none" w:sz="0" w:space="0" w:color="auto"/>
                    <w:right w:val="none" w:sz="0" w:space="0" w:color="auto"/>
                  </w:divBdr>
                </w:div>
                <w:div w:id="199443477">
                  <w:marLeft w:val="0"/>
                  <w:marRight w:val="0"/>
                  <w:marTop w:val="0"/>
                  <w:marBottom w:val="0"/>
                  <w:divBdr>
                    <w:top w:val="none" w:sz="0" w:space="0" w:color="auto"/>
                    <w:left w:val="none" w:sz="0" w:space="0" w:color="auto"/>
                    <w:bottom w:val="none" w:sz="0" w:space="0" w:color="auto"/>
                    <w:right w:val="none" w:sz="0" w:space="0" w:color="auto"/>
                  </w:divBdr>
                </w:div>
                <w:div w:id="1672679286">
                  <w:marLeft w:val="0"/>
                  <w:marRight w:val="0"/>
                  <w:marTop w:val="0"/>
                  <w:marBottom w:val="0"/>
                  <w:divBdr>
                    <w:top w:val="none" w:sz="0" w:space="0" w:color="auto"/>
                    <w:left w:val="none" w:sz="0" w:space="0" w:color="auto"/>
                    <w:bottom w:val="none" w:sz="0" w:space="0" w:color="auto"/>
                    <w:right w:val="none" w:sz="0" w:space="0" w:color="auto"/>
                  </w:divBdr>
                </w:div>
                <w:div w:id="60866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ebmail.dpsk12.org/OWA/redir.aspx?C=412NqDGb_ESkfPpF0pN8cHqK5W8D3c8ITynLQVmCGhLEHLqL5v0RvZgnE71-6v4Uc-VOYYK63qo.&amp;URL=mailto%3ainfo%40cafecultur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3331</Characters>
  <Application>Microsoft Office Word</Application>
  <DocSecurity>0</DocSecurity>
  <Lines>27</Lines>
  <Paragraphs>7</Paragraphs>
  <ScaleCrop>false</ScaleCrop>
  <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Connected User</dc:creator>
  <cp:lastModifiedBy>Connected User</cp:lastModifiedBy>
  <cp:revision>1</cp:revision>
  <dcterms:created xsi:type="dcterms:W3CDTF">2013-02-12T22:01:00Z</dcterms:created>
  <dcterms:modified xsi:type="dcterms:W3CDTF">2013-02-12T22:01:00Z</dcterms:modified>
</cp:coreProperties>
</file>